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ED1" w14:textId="0B9DE789" w:rsidR="008D0984" w:rsidRPr="00C31AA3" w:rsidRDefault="005B65A7" w:rsidP="008D0984">
      <w:pPr>
        <w:pStyle w:val="Corpsdetexte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 w:val="0"/>
          <w:noProof/>
        </w:rPr>
        <w:drawing>
          <wp:anchor distT="0" distB="0" distL="114300" distR="114300" simplePos="0" relativeHeight="251657728" behindDoc="0" locked="0" layoutInCell="1" allowOverlap="1" wp14:anchorId="018610BE" wp14:editId="3EA99AA1">
            <wp:simplePos x="0" y="0"/>
            <wp:positionH relativeFrom="column">
              <wp:posOffset>27940</wp:posOffset>
            </wp:positionH>
            <wp:positionV relativeFrom="paragraph">
              <wp:posOffset>-255270</wp:posOffset>
            </wp:positionV>
            <wp:extent cx="1122045" cy="1122045"/>
            <wp:effectExtent l="0" t="0" r="0" b="0"/>
            <wp:wrapNone/>
            <wp:docPr id="4" name="Image 7" descr="Logo FRSEL brabant 2005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FRSEL brabant 2005 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FECBE" w14:textId="77777777" w:rsidR="008D0984" w:rsidRPr="00C31AA3" w:rsidRDefault="008D0984" w:rsidP="008D0984">
      <w:pPr>
        <w:jc w:val="both"/>
        <w:rPr>
          <w:rFonts w:ascii="Comic Sans MS" w:hAnsi="Comic Sans MS"/>
          <w:sz w:val="16"/>
        </w:rPr>
      </w:pPr>
    </w:p>
    <w:p w14:paraId="4FCA268A" w14:textId="77777777" w:rsidR="00DE7C87" w:rsidRPr="00A146D2" w:rsidRDefault="00DE7C87" w:rsidP="00214AE7">
      <w:pPr>
        <w:pStyle w:val="Titre2"/>
        <w:spacing w:line="276" w:lineRule="auto"/>
        <w:jc w:val="center"/>
        <w:rPr>
          <w:rFonts w:ascii="Monogram" w:hAnsi="Monogram"/>
          <w:sz w:val="52"/>
          <w:szCs w:val="52"/>
        </w:rPr>
      </w:pPr>
      <w:r w:rsidRPr="00A146D2">
        <w:rPr>
          <w:rFonts w:ascii="Monogram" w:hAnsi="Monogram"/>
          <w:sz w:val="52"/>
          <w:szCs w:val="52"/>
        </w:rPr>
        <w:t xml:space="preserve">Enseignement </w:t>
      </w:r>
      <w:r w:rsidR="00D17739">
        <w:rPr>
          <w:rFonts w:ascii="Monogram" w:hAnsi="Monogram"/>
          <w:sz w:val="52"/>
          <w:szCs w:val="52"/>
        </w:rPr>
        <w:t>primaire</w:t>
      </w:r>
    </w:p>
    <w:p w14:paraId="19355D18" w14:textId="77777777" w:rsidR="00BA1B93" w:rsidRDefault="00BA1B93" w:rsidP="00214AE7">
      <w:pPr>
        <w:spacing w:line="276" w:lineRule="auto"/>
        <w:jc w:val="center"/>
        <w:rPr>
          <w:rFonts w:ascii="Monogram" w:hAnsi="Monogram"/>
          <w:sz w:val="48"/>
          <w:szCs w:val="48"/>
        </w:rPr>
      </w:pPr>
    </w:p>
    <w:p w14:paraId="392A1ACD" w14:textId="4D947159" w:rsidR="00C35802" w:rsidRDefault="00FE1FB0" w:rsidP="00214AE7">
      <w:pPr>
        <w:spacing w:line="276" w:lineRule="auto"/>
        <w:jc w:val="center"/>
        <w:rPr>
          <w:rFonts w:ascii="Monogram" w:hAnsi="Monogram"/>
          <w:sz w:val="48"/>
          <w:szCs w:val="48"/>
        </w:rPr>
      </w:pPr>
      <w:r>
        <w:rPr>
          <w:rFonts w:ascii="Monogram" w:hAnsi="Monogram"/>
          <w:sz w:val="48"/>
          <w:szCs w:val="48"/>
        </w:rPr>
        <w:t>Sports individuels</w:t>
      </w:r>
      <w:r w:rsidR="00DD4C4B" w:rsidRPr="00C464AE">
        <w:rPr>
          <w:rFonts w:ascii="Monogram" w:hAnsi="Monogram"/>
          <w:sz w:val="48"/>
          <w:szCs w:val="48"/>
        </w:rPr>
        <w:t xml:space="preserve"> 20</w:t>
      </w:r>
      <w:r w:rsidR="00DB68E1">
        <w:rPr>
          <w:rFonts w:ascii="Monogram" w:hAnsi="Monogram"/>
          <w:sz w:val="48"/>
          <w:szCs w:val="48"/>
        </w:rPr>
        <w:t>2</w:t>
      </w:r>
      <w:r w:rsidR="00C35802">
        <w:rPr>
          <w:rFonts w:ascii="Monogram" w:hAnsi="Monogram"/>
          <w:sz w:val="48"/>
          <w:szCs w:val="48"/>
        </w:rPr>
        <w:t>2</w:t>
      </w:r>
      <w:r w:rsidR="00DB68E1">
        <w:rPr>
          <w:rFonts w:ascii="Monogram" w:hAnsi="Monogram"/>
          <w:sz w:val="48"/>
          <w:szCs w:val="48"/>
        </w:rPr>
        <w:t>-202</w:t>
      </w:r>
      <w:r w:rsidR="00C35802">
        <w:rPr>
          <w:rFonts w:ascii="Monogram" w:hAnsi="Monogram"/>
          <w:sz w:val="48"/>
          <w:szCs w:val="48"/>
        </w:rPr>
        <w:t>3</w:t>
      </w:r>
      <w:r>
        <w:rPr>
          <w:rFonts w:ascii="Monogram" w:hAnsi="Monogram"/>
          <w:sz w:val="48"/>
          <w:szCs w:val="48"/>
        </w:rPr>
        <w:t xml:space="preserve"> </w:t>
      </w:r>
      <w:r w:rsidR="00C35802">
        <w:rPr>
          <w:rFonts w:ascii="Monogram" w:hAnsi="Monogram"/>
          <w:sz w:val="48"/>
          <w:szCs w:val="48"/>
        </w:rPr>
        <w:t>–</w:t>
      </w:r>
      <w:r>
        <w:rPr>
          <w:rFonts w:ascii="Monogram" w:hAnsi="Monogram"/>
          <w:sz w:val="48"/>
          <w:szCs w:val="48"/>
        </w:rPr>
        <w:t xml:space="preserve"> </w:t>
      </w:r>
    </w:p>
    <w:p w14:paraId="2F4116D8" w14:textId="607E97E0" w:rsidR="008D0984" w:rsidRPr="00A146D2" w:rsidRDefault="003025F4" w:rsidP="00214AE7">
      <w:pPr>
        <w:spacing w:line="276" w:lineRule="auto"/>
        <w:jc w:val="center"/>
        <w:rPr>
          <w:rFonts w:ascii="Monogram" w:hAnsi="Monogram"/>
          <w:sz w:val="28"/>
          <w:szCs w:val="28"/>
        </w:rPr>
      </w:pPr>
      <w:r w:rsidRPr="00A146D2">
        <w:rPr>
          <w:rFonts w:ascii="Monogram" w:hAnsi="Monogram"/>
          <w:sz w:val="28"/>
          <w:szCs w:val="28"/>
        </w:rPr>
        <w:t>Section féminine</w:t>
      </w:r>
      <w:r w:rsidR="00DD4C4B" w:rsidRPr="00A146D2">
        <w:rPr>
          <w:rFonts w:ascii="Monogram" w:hAnsi="Monogram"/>
          <w:sz w:val="28"/>
          <w:szCs w:val="28"/>
        </w:rPr>
        <w:t xml:space="preserve"> et masculine</w:t>
      </w:r>
      <w:r w:rsidR="0090459C" w:rsidRPr="00A146D2">
        <w:rPr>
          <w:rFonts w:ascii="Monogram" w:hAnsi="Monogram"/>
          <w:sz w:val="28"/>
          <w:szCs w:val="28"/>
        </w:rPr>
        <w:t> </w:t>
      </w:r>
    </w:p>
    <w:p w14:paraId="6F162DFD" w14:textId="77777777" w:rsidR="00BA1B93" w:rsidRDefault="00BA1B93" w:rsidP="00FA756A">
      <w:pPr>
        <w:pStyle w:val="Corpsdetexte2"/>
        <w:rPr>
          <w:rFonts w:ascii="Calibri" w:hAnsi="Calibri" w:cs="Calibri"/>
          <w:b w:val="0"/>
          <w:noProof/>
          <w:sz w:val="24"/>
          <w:szCs w:val="24"/>
          <w:lang w:val="fr-BE" w:eastAsia="fr-BE"/>
        </w:rPr>
      </w:pPr>
    </w:p>
    <w:p w14:paraId="40EF34BA" w14:textId="65E11F3D" w:rsidR="00214AE7" w:rsidRPr="002167F2" w:rsidRDefault="005B65A7" w:rsidP="00FA756A">
      <w:pPr>
        <w:pStyle w:val="Corpsdetexte2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  <w:lang w:val="fr-BE" w:eastAsia="fr-BE"/>
        </w:rPr>
        <w:drawing>
          <wp:inline distT="0" distB="0" distL="0" distR="0" wp14:anchorId="0B42ED91" wp14:editId="634EECD9">
            <wp:extent cx="304800" cy="304800"/>
            <wp:effectExtent l="0" t="0" r="0" b="0"/>
            <wp:docPr id="1" name="Image 0" descr="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e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AE7" w:rsidRPr="002167F2">
        <w:rPr>
          <w:rFonts w:ascii="Calibri" w:hAnsi="Calibri" w:cs="Calibri"/>
          <w:b w:val="0"/>
          <w:sz w:val="24"/>
          <w:szCs w:val="24"/>
        </w:rPr>
        <w:t xml:space="preserve"> </w:t>
      </w:r>
      <w:r w:rsidR="0090459C" w:rsidRPr="002167F2">
        <w:rPr>
          <w:rFonts w:ascii="Calibri" w:hAnsi="Calibri" w:cs="Calibri"/>
          <w:b w:val="0"/>
          <w:sz w:val="24"/>
          <w:szCs w:val="24"/>
        </w:rPr>
        <w:t>Veuillez noter que ce bulletin est un « </w:t>
      </w:r>
      <w:r w:rsidR="0090459C" w:rsidRPr="002167F2">
        <w:rPr>
          <w:rFonts w:ascii="Calibri" w:hAnsi="Calibri" w:cs="Calibri"/>
          <w:b w:val="0"/>
          <w:sz w:val="24"/>
          <w:szCs w:val="24"/>
          <w:u w:val="single"/>
        </w:rPr>
        <w:t>bulletin d’information</w:t>
      </w:r>
      <w:r w:rsidR="0090459C" w:rsidRPr="002167F2">
        <w:rPr>
          <w:rFonts w:ascii="Calibri" w:hAnsi="Calibri" w:cs="Calibri"/>
          <w:b w:val="0"/>
          <w:sz w:val="24"/>
          <w:szCs w:val="24"/>
        </w:rPr>
        <w:t> »</w:t>
      </w:r>
      <w:r w:rsidR="00214AE7" w:rsidRPr="002167F2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noProof/>
          <w:sz w:val="24"/>
          <w:szCs w:val="24"/>
          <w:lang w:val="fr-BE" w:eastAsia="fr-BE"/>
        </w:rPr>
        <w:drawing>
          <wp:inline distT="0" distB="0" distL="0" distR="0" wp14:anchorId="21A08BB9" wp14:editId="5E60A7C8">
            <wp:extent cx="304800" cy="30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59C" w:rsidRPr="002167F2">
        <w:rPr>
          <w:rFonts w:ascii="Calibri" w:hAnsi="Calibri" w:cs="Calibri"/>
          <w:b w:val="0"/>
          <w:sz w:val="24"/>
          <w:szCs w:val="24"/>
        </w:rPr>
        <w:t>!</w:t>
      </w:r>
    </w:p>
    <w:p w14:paraId="33C69A1D" w14:textId="77777777" w:rsidR="00FA756A" w:rsidRPr="00FA756A" w:rsidRDefault="00FA756A" w:rsidP="006744D6">
      <w:pPr>
        <w:pStyle w:val="Corpsdetexte2"/>
        <w:jc w:val="left"/>
        <w:rPr>
          <w:rFonts w:ascii="Monogram" w:hAnsi="Monogram"/>
          <w:b w:val="0"/>
          <w:sz w:val="16"/>
          <w:szCs w:val="16"/>
        </w:rPr>
      </w:pPr>
    </w:p>
    <w:p w14:paraId="65131C81" w14:textId="7F3D318E" w:rsidR="006744D6" w:rsidRDefault="0090459C" w:rsidP="00A146D2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  <w:r w:rsidRPr="002167F2">
        <w:rPr>
          <w:rFonts w:ascii="Calibri" w:hAnsi="Calibri" w:cs="Calibri"/>
          <w:b w:val="0"/>
          <w:sz w:val="24"/>
          <w:szCs w:val="24"/>
        </w:rPr>
        <w:t>Le secrétariat enverra le programme</w:t>
      </w:r>
      <w:r w:rsidR="00431596" w:rsidRPr="002167F2">
        <w:rPr>
          <w:rFonts w:ascii="Calibri" w:hAnsi="Calibri" w:cs="Calibri"/>
          <w:b w:val="0"/>
          <w:sz w:val="24"/>
          <w:szCs w:val="24"/>
        </w:rPr>
        <w:t xml:space="preserve"> et</w:t>
      </w:r>
      <w:r w:rsidR="004B6542" w:rsidRPr="002167F2">
        <w:rPr>
          <w:rFonts w:ascii="Calibri" w:hAnsi="Calibri" w:cs="Calibri"/>
          <w:b w:val="0"/>
          <w:sz w:val="24"/>
          <w:szCs w:val="24"/>
        </w:rPr>
        <w:t xml:space="preserve"> </w:t>
      </w:r>
      <w:r w:rsidRPr="002167F2">
        <w:rPr>
          <w:rFonts w:ascii="Calibri" w:hAnsi="Calibri" w:cs="Calibri"/>
          <w:b w:val="0"/>
          <w:sz w:val="24"/>
          <w:szCs w:val="24"/>
        </w:rPr>
        <w:t xml:space="preserve">les bulletins d’inscription spécifiques </w:t>
      </w:r>
      <w:r w:rsidR="00C57393" w:rsidRPr="002167F2">
        <w:rPr>
          <w:rFonts w:ascii="Calibri" w:hAnsi="Calibri" w:cs="Calibri"/>
          <w:b w:val="0"/>
          <w:sz w:val="24"/>
          <w:szCs w:val="24"/>
        </w:rPr>
        <w:t xml:space="preserve">à l’activité </w:t>
      </w:r>
      <w:r w:rsidR="00124D2E" w:rsidRPr="002167F2">
        <w:rPr>
          <w:rFonts w:ascii="Calibri" w:hAnsi="Calibri" w:cs="Calibri"/>
          <w:b w:val="0"/>
          <w:sz w:val="24"/>
          <w:szCs w:val="24"/>
        </w:rPr>
        <w:t>1</w:t>
      </w:r>
      <w:r w:rsidR="004B6542" w:rsidRPr="002167F2">
        <w:rPr>
          <w:rFonts w:ascii="Calibri" w:hAnsi="Calibri" w:cs="Calibri"/>
          <w:b w:val="0"/>
          <w:sz w:val="24"/>
          <w:szCs w:val="24"/>
        </w:rPr>
        <w:t xml:space="preserve"> mois avant </w:t>
      </w:r>
      <w:r w:rsidR="00C57393" w:rsidRPr="002167F2">
        <w:rPr>
          <w:rFonts w:ascii="Calibri" w:hAnsi="Calibri" w:cs="Calibri"/>
          <w:b w:val="0"/>
          <w:sz w:val="24"/>
          <w:szCs w:val="24"/>
        </w:rPr>
        <w:t>celle-ci</w:t>
      </w:r>
      <w:r w:rsidRPr="002167F2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29397621" w14:textId="77777777" w:rsidR="006B2F1F" w:rsidRDefault="006B2F1F" w:rsidP="00A146D2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p w14:paraId="1C758DBB" w14:textId="10329529" w:rsidR="006B2F1F" w:rsidRDefault="006B2F1F" w:rsidP="006B2F1F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>
        <w:rPr>
          <w:rFonts w:ascii="Perpetua" w:hAnsi="Perpetua"/>
          <w:i/>
          <w:color w:val="FF0000"/>
          <w:sz w:val="24"/>
          <w:szCs w:val="24"/>
        </w:rPr>
        <w:t xml:space="preserve">Prix : 3 €/participant </w:t>
      </w:r>
      <w:r w:rsidR="005F4CA6">
        <w:rPr>
          <w:rFonts w:ascii="Perpetua" w:hAnsi="Perpetua"/>
          <w:i/>
          <w:color w:val="FF0000"/>
          <w:sz w:val="24"/>
          <w:szCs w:val="24"/>
        </w:rPr>
        <w:t>et /participations</w:t>
      </w:r>
    </w:p>
    <w:p w14:paraId="64CB0C2F" w14:textId="77777777" w:rsidR="00252E22" w:rsidRPr="002167F2" w:rsidRDefault="00252E22" w:rsidP="00A146D2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W w:w="7778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18"/>
        <w:gridCol w:w="2268"/>
      </w:tblGrid>
      <w:tr w:rsidR="00C635E2" w:rsidRPr="002167F2" w14:paraId="534DDC5B" w14:textId="77777777" w:rsidTr="00BA1B93">
        <w:trPr>
          <w:trHeight w:val="660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4B54" w14:textId="77777777" w:rsidR="00C635E2" w:rsidRPr="002167F2" w:rsidRDefault="00C635E2" w:rsidP="008D098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167F2">
              <w:rPr>
                <w:rFonts w:ascii="Calibri" w:hAnsi="Calibri" w:cs="Calibri"/>
                <w:b/>
                <w:sz w:val="28"/>
                <w:szCs w:val="28"/>
              </w:rPr>
              <w:t>Activités provinciales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619B0B4" w14:textId="77777777" w:rsidR="00C635E2" w:rsidRPr="002167F2" w:rsidRDefault="00C635E2" w:rsidP="008D098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167F2">
              <w:rPr>
                <w:rFonts w:ascii="Calibri" w:hAnsi="Calibri" w:cs="Calibri"/>
                <w:b/>
                <w:sz w:val="28"/>
                <w:szCs w:val="28"/>
              </w:rPr>
              <w:t>Dates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29CC568" w14:textId="77777777" w:rsidR="00C635E2" w:rsidRPr="002167F2" w:rsidRDefault="00C635E2" w:rsidP="008D098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167F2">
              <w:rPr>
                <w:rFonts w:ascii="Calibri" w:hAnsi="Calibri" w:cs="Calibri"/>
                <w:b/>
                <w:sz w:val="28"/>
                <w:szCs w:val="28"/>
              </w:rPr>
              <w:t>Lieux</w:t>
            </w:r>
          </w:p>
        </w:tc>
      </w:tr>
      <w:tr w:rsidR="00C635E2" w:rsidRPr="00A146D2" w14:paraId="06FC975A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B6407" w14:textId="77777777" w:rsidR="00C635E2" w:rsidRPr="00A146D2" w:rsidRDefault="00C635E2" w:rsidP="008D098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Cross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90950A2" w14:textId="6A61FD42" w:rsidR="00C635E2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6D280F">
              <w:rPr>
                <w:rFonts w:ascii="Perpetua" w:hAnsi="Perpetua"/>
                <w:sz w:val="24"/>
                <w:szCs w:val="24"/>
              </w:rPr>
              <w:t>28</w:t>
            </w:r>
            <w:r>
              <w:rPr>
                <w:rFonts w:ascii="Perpetua" w:hAnsi="Perpetua"/>
                <w:sz w:val="24"/>
                <w:szCs w:val="24"/>
              </w:rPr>
              <w:t>/</w:t>
            </w:r>
            <w:r w:rsidR="006D280F">
              <w:rPr>
                <w:rFonts w:ascii="Perpetua" w:hAnsi="Perpetua"/>
                <w:sz w:val="24"/>
                <w:szCs w:val="24"/>
              </w:rPr>
              <w:t>09</w:t>
            </w:r>
            <w:r>
              <w:rPr>
                <w:rFonts w:ascii="Perpetua" w:hAnsi="Perpetua"/>
                <w:sz w:val="24"/>
                <w:szCs w:val="24"/>
              </w:rPr>
              <w:t>/2</w:t>
            </w:r>
            <w:r w:rsidR="006D280F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674CDE" w14:textId="77777777" w:rsidR="00C635E2" w:rsidRPr="00A146D2" w:rsidRDefault="00ED5F16" w:rsidP="009670D7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Stade Fallon</w:t>
            </w:r>
          </w:p>
        </w:tc>
      </w:tr>
      <w:tr w:rsidR="00C635E2" w:rsidRPr="00A146D2" w14:paraId="252649C4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6FBBD" w14:textId="77777777" w:rsidR="00C635E2" w:rsidRPr="00A146D2" w:rsidRDefault="00C635E2" w:rsidP="008D098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 cours pour ma forme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534434B" w14:textId="044A326A" w:rsidR="00C635E2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Ve </w:t>
            </w:r>
            <w:r w:rsidR="008F534B">
              <w:rPr>
                <w:rFonts w:ascii="Perpetua" w:hAnsi="Perpetua"/>
                <w:sz w:val="24"/>
                <w:szCs w:val="24"/>
              </w:rPr>
              <w:t>2</w:t>
            </w:r>
            <w:r w:rsidR="00203359">
              <w:rPr>
                <w:rFonts w:ascii="Perpetua" w:hAnsi="Perpetua"/>
                <w:sz w:val="24"/>
                <w:szCs w:val="24"/>
              </w:rPr>
              <w:t>1</w:t>
            </w:r>
            <w:r>
              <w:rPr>
                <w:rFonts w:ascii="Perpetua" w:hAnsi="Perpetua"/>
                <w:sz w:val="24"/>
                <w:szCs w:val="24"/>
              </w:rPr>
              <w:t>/10/2</w:t>
            </w:r>
            <w:r w:rsidR="006D4059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698F1" w14:textId="77777777" w:rsidR="00C635E2" w:rsidRPr="00A146D2" w:rsidRDefault="00BA1B93" w:rsidP="009670D7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Plusieurs centres bruxellois</w:t>
            </w:r>
          </w:p>
        </w:tc>
      </w:tr>
      <w:tr w:rsidR="00587AE6" w:rsidRPr="00A146D2" w14:paraId="1BD7FC70" w14:textId="77777777" w:rsidTr="000B00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2F4BF" w14:textId="77777777" w:rsidR="00587AE6" w:rsidRPr="00A146D2" w:rsidRDefault="00587AE6" w:rsidP="000B00E0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4277E" w14:textId="7D7CD1C1" w:rsidR="00587AE6" w:rsidRPr="00A146D2" w:rsidRDefault="00587AE6" w:rsidP="000B00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 2</w:t>
            </w:r>
            <w:r w:rsidR="002C1F3F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/01/2</w:t>
            </w:r>
            <w:r w:rsidR="006D4059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ABDA06" w14:textId="77777777" w:rsidR="00587AE6" w:rsidRPr="00A146D2" w:rsidRDefault="00587AE6" w:rsidP="000B00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Club « le logis » -Auderghem</w:t>
            </w:r>
          </w:p>
        </w:tc>
      </w:tr>
      <w:tr w:rsidR="008165E4" w:rsidRPr="00A146D2" w14:paraId="7086AD6D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8B38D" w14:textId="77777777" w:rsidR="008165E4" w:rsidRPr="00A146D2" w:rsidRDefault="008165E4" w:rsidP="008165E4">
            <w:pPr>
              <w:rPr>
                <w:rFonts w:ascii="Perpetua" w:hAnsi="Perpetua"/>
                <w:sz w:val="24"/>
                <w:szCs w:val="24"/>
              </w:rPr>
            </w:pPr>
            <w:r w:rsidRPr="00460591">
              <w:rPr>
                <w:rFonts w:ascii="Perpetua" w:hAnsi="Perpetua"/>
                <w:color w:val="FF0000"/>
                <w:sz w:val="24"/>
                <w:szCs w:val="24"/>
              </w:rPr>
              <w:t xml:space="preserve">Natation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223D0FC7" w14:textId="27EEF0A3" w:rsidR="008165E4" w:rsidRPr="00A146D2" w:rsidRDefault="008165E4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2F9D2" w14:textId="19067624" w:rsidR="008165E4" w:rsidRPr="00A146D2" w:rsidRDefault="008165E4" w:rsidP="008165E4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8165E4" w:rsidRPr="00A146D2" w14:paraId="434DF695" w14:textId="77777777" w:rsidTr="00BA1B93">
        <w:trPr>
          <w:trHeight w:val="560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B9FBE" w14:textId="77777777" w:rsidR="008165E4" w:rsidRPr="00A146D2" w:rsidRDefault="008165E4" w:rsidP="008165E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Tétrathlon</w:t>
            </w:r>
            <w:r w:rsidRPr="00A146D2">
              <w:rPr>
                <w:rFonts w:ascii="Perpetua" w:hAnsi="Perpetua"/>
                <w:sz w:val="24"/>
                <w:szCs w:val="24"/>
              </w:rPr>
              <w:t xml:space="preserve"> et relais </w:t>
            </w:r>
            <w:r>
              <w:rPr>
                <w:rFonts w:ascii="Perpetua" w:hAnsi="Perpetua"/>
                <w:sz w:val="24"/>
                <w:szCs w:val="24"/>
              </w:rPr>
              <w:t>(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pup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+ ben)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C0BFD11" w14:textId="11A8BDEE" w:rsidR="008165E4" w:rsidRPr="00A146D2" w:rsidRDefault="00926835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A01852">
              <w:rPr>
                <w:rFonts w:ascii="Perpetua" w:hAnsi="Perpetua"/>
                <w:sz w:val="24"/>
                <w:szCs w:val="24"/>
              </w:rPr>
              <w:t>7</w:t>
            </w:r>
            <w:r w:rsidR="00DB68E1">
              <w:rPr>
                <w:rFonts w:ascii="Perpetua" w:hAnsi="Perpetua"/>
                <w:sz w:val="24"/>
                <w:szCs w:val="24"/>
              </w:rPr>
              <w:t>/0</w:t>
            </w:r>
            <w:r w:rsidR="00A01852">
              <w:rPr>
                <w:rFonts w:ascii="Perpetua" w:hAnsi="Perpetua"/>
                <w:sz w:val="24"/>
                <w:szCs w:val="24"/>
              </w:rPr>
              <w:t>6</w:t>
            </w:r>
            <w:r w:rsidR="00DB68E1">
              <w:rPr>
                <w:rFonts w:ascii="Perpetua" w:hAnsi="Perpetua"/>
                <w:sz w:val="24"/>
                <w:szCs w:val="24"/>
              </w:rPr>
              <w:t>/2</w:t>
            </w:r>
            <w:r w:rsidR="00A8475C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F81BC4" w14:textId="77777777" w:rsidR="008165E4" w:rsidRPr="00A146D2" w:rsidRDefault="00ED5F16" w:rsidP="008165E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Stade des 3 tilleuls – Waterma</w:t>
            </w:r>
            <w:r w:rsidR="00BA1B93">
              <w:rPr>
                <w:rFonts w:ascii="Perpetua" w:hAnsi="Perpetua"/>
                <w:sz w:val="24"/>
                <w:szCs w:val="24"/>
              </w:rPr>
              <w:t>e</w:t>
            </w:r>
            <w:r>
              <w:rPr>
                <w:rFonts w:ascii="Perpetua" w:hAnsi="Perpetua"/>
                <w:sz w:val="24"/>
                <w:szCs w:val="24"/>
              </w:rPr>
              <w:t>l-Boitsfort</w:t>
            </w:r>
          </w:p>
        </w:tc>
      </w:tr>
      <w:tr w:rsidR="008165E4" w:rsidRPr="00A146D2" w14:paraId="7EC147B3" w14:textId="77777777" w:rsidTr="00BA1B93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99DCE" w14:textId="77777777" w:rsidR="008165E4" w:rsidRPr="00A146D2" w:rsidRDefault="008165E4" w:rsidP="008165E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79BFD" w14:textId="19D749FA" w:rsidR="00EE0814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A8475C">
              <w:rPr>
                <w:rFonts w:ascii="Perpetua" w:hAnsi="Perpetua"/>
                <w:sz w:val="24"/>
                <w:szCs w:val="24"/>
              </w:rPr>
              <w:t>14</w:t>
            </w:r>
            <w:r>
              <w:rPr>
                <w:rFonts w:ascii="Perpetua" w:hAnsi="Perpetua"/>
                <w:sz w:val="24"/>
                <w:szCs w:val="24"/>
              </w:rPr>
              <w:t>/0</w:t>
            </w:r>
            <w:r w:rsidR="008F534B">
              <w:rPr>
                <w:rFonts w:ascii="Perpetua" w:hAnsi="Perpetua"/>
                <w:sz w:val="24"/>
                <w:szCs w:val="24"/>
              </w:rPr>
              <w:t>6</w:t>
            </w:r>
            <w:r>
              <w:rPr>
                <w:rFonts w:ascii="Perpetua" w:hAnsi="Perpetua"/>
                <w:sz w:val="24"/>
                <w:szCs w:val="24"/>
              </w:rPr>
              <w:t>/2</w:t>
            </w:r>
            <w:r w:rsidR="00A8475C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97FC92" w14:textId="2D6C8B41" w:rsidR="008165E4" w:rsidRPr="00FE1FB0" w:rsidRDefault="00AF1FED" w:rsidP="008165E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 déterminer</w:t>
            </w:r>
          </w:p>
        </w:tc>
      </w:tr>
      <w:tr w:rsidR="008165E4" w:rsidRPr="00D94DE8" w14:paraId="7B735E56" w14:textId="77777777" w:rsidTr="00BA1B93">
        <w:trPr>
          <w:trHeight w:val="643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895FD" w14:textId="77777777" w:rsidR="008165E4" w:rsidRPr="002167F2" w:rsidRDefault="008165E4" w:rsidP="008165E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7F2">
              <w:rPr>
                <w:rFonts w:ascii="Calibri" w:hAnsi="Calibri" w:cs="Calibri"/>
                <w:b/>
                <w:sz w:val="24"/>
                <w:szCs w:val="24"/>
              </w:rPr>
              <w:t xml:space="preserve">Activités interprovinciales </w:t>
            </w:r>
            <w:r w:rsidR="006B2F1F">
              <w:rPr>
                <w:rFonts w:ascii="Calibri" w:hAnsi="Calibri" w:cs="Calibri"/>
                <w:b/>
                <w:sz w:val="24"/>
                <w:szCs w:val="24"/>
              </w:rPr>
              <w:t>&amp; interréseaux (Cocof)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EDD69" w14:textId="77777777" w:rsidR="008165E4" w:rsidRPr="002167F2" w:rsidRDefault="008165E4" w:rsidP="008165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7F2">
              <w:rPr>
                <w:rFonts w:ascii="Calibri" w:hAnsi="Calibri" w:cs="Calibri"/>
                <w:b/>
                <w:sz w:val="24"/>
                <w:szCs w:val="24"/>
              </w:rPr>
              <w:t>Dates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10B818" w14:textId="77777777" w:rsidR="008165E4" w:rsidRPr="002167F2" w:rsidRDefault="008165E4" w:rsidP="008165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7F2">
              <w:rPr>
                <w:rFonts w:ascii="Calibri" w:hAnsi="Calibri" w:cs="Calibri"/>
                <w:b/>
                <w:sz w:val="24"/>
                <w:szCs w:val="24"/>
              </w:rPr>
              <w:t>Lieux</w:t>
            </w:r>
          </w:p>
        </w:tc>
      </w:tr>
      <w:tr w:rsidR="008165E4" w:rsidRPr="00D94DE8" w14:paraId="154489F5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6FF8F" w14:textId="77777777" w:rsidR="008165E4" w:rsidRPr="001F1C40" w:rsidRDefault="008165E4" w:rsidP="008165E4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Cross interréseaux</w:t>
            </w:r>
            <w:r w:rsidR="00824BE1">
              <w:rPr>
                <w:rFonts w:ascii="Perpetua" w:hAnsi="Perpetua"/>
                <w:sz w:val="22"/>
                <w:szCs w:val="22"/>
              </w:rPr>
              <w:t xml:space="preserve"> (matin)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6BD3C" w14:textId="56F767CA" w:rsidR="008165E4" w:rsidRPr="001F1C40" w:rsidRDefault="008165E4" w:rsidP="00C21B8D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8667AF" w14:textId="6F0CBE8F" w:rsidR="008165E4" w:rsidRPr="001F1C40" w:rsidRDefault="008165E4" w:rsidP="008165E4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6B2F1F" w:rsidRPr="00A146D2" w14:paraId="6DEB134C" w14:textId="77777777" w:rsidTr="008404CA">
        <w:trPr>
          <w:trHeight w:val="560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2E0F1" w14:textId="77777777" w:rsidR="006B2F1F" w:rsidRPr="00A146D2" w:rsidRDefault="006B2F1F" w:rsidP="008404C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Tétrathlon de la forme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DDC61BA" w14:textId="1C1A87EF" w:rsidR="006B2F1F" w:rsidRPr="00A146D2" w:rsidRDefault="006B2F1F" w:rsidP="008404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Je </w:t>
            </w:r>
            <w:r w:rsidR="00A01852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5/05/2</w:t>
            </w:r>
            <w:r w:rsidR="00A01852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E1728" w14:textId="77777777" w:rsidR="006B2F1F" w:rsidRPr="00A146D2" w:rsidRDefault="006B2F1F" w:rsidP="008404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Plusieurs centres bruxellois</w:t>
            </w:r>
          </w:p>
        </w:tc>
      </w:tr>
      <w:tr w:rsidR="00DC4922" w:rsidRPr="00D94DE8" w14:paraId="4A0C19FA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04C88" w14:textId="77777777" w:rsidR="00DC4922" w:rsidRPr="001F1C40" w:rsidRDefault="00DC4922" w:rsidP="008165E4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Sport </w:t>
            </w:r>
            <w:proofErr w:type="spellStart"/>
            <w:r w:rsidR="00BA1B93">
              <w:rPr>
                <w:rFonts w:ascii="Perpetua" w:hAnsi="Perpetua"/>
                <w:sz w:val="22"/>
                <w:szCs w:val="22"/>
              </w:rPr>
              <w:t>A</w:t>
            </w:r>
            <w:r>
              <w:rPr>
                <w:rFonts w:ascii="Perpetua" w:hAnsi="Perpetua"/>
                <w:sz w:val="22"/>
                <w:szCs w:val="22"/>
              </w:rPr>
              <w:t>cad</w:t>
            </w:r>
            <w:r w:rsidR="00BA1B93">
              <w:rPr>
                <w:rFonts w:ascii="Perpetua" w:hAnsi="Perpetua"/>
                <w:sz w:val="22"/>
                <w:szCs w:val="22"/>
              </w:rPr>
              <w:t>emy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4FC6A" w14:textId="279C0A47" w:rsidR="00DC4922" w:rsidRDefault="00DC4922" w:rsidP="00C21B8D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41D7E" w14:textId="6C558353" w:rsidR="00DC4922" w:rsidRDefault="00DC4922" w:rsidP="008165E4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</w:tbl>
    <w:p w14:paraId="4D4D764B" w14:textId="77777777" w:rsidR="00C31AA3" w:rsidRDefault="00C31AA3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2FBFF95B" w14:textId="77777777" w:rsidR="0097463B" w:rsidRDefault="0097463B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72CDF74A" w14:textId="77777777" w:rsidR="0097463B" w:rsidRDefault="0097463B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6294CCEA" w14:textId="77777777" w:rsidR="00124D2E" w:rsidRPr="006744D6" w:rsidRDefault="00124D2E" w:rsidP="00116466">
      <w:pPr>
        <w:pStyle w:val="Pieddepage"/>
        <w:jc w:val="center"/>
        <w:rPr>
          <w:i/>
          <w:iCs/>
          <w:color w:val="000000"/>
          <w:sz w:val="18"/>
          <w:szCs w:val="18"/>
        </w:rPr>
      </w:pPr>
    </w:p>
    <w:sectPr w:rsidR="00124D2E" w:rsidRPr="006744D6" w:rsidSect="00BA1B93">
      <w:footerReference w:type="defaul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EF3" w14:textId="77777777" w:rsidR="00066565" w:rsidRDefault="00066565" w:rsidP="00BA1B93">
      <w:r>
        <w:separator/>
      </w:r>
    </w:p>
  </w:endnote>
  <w:endnote w:type="continuationSeparator" w:id="0">
    <w:p w14:paraId="0912CC9B" w14:textId="77777777" w:rsidR="00066565" w:rsidRDefault="00066565" w:rsidP="00B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gram">
    <w:altName w:val="Mistral"/>
    <w:panose1 w:val="03000600000000090000"/>
    <w:charset w:val="00"/>
    <w:family w:val="script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2FF" w14:textId="77777777" w:rsidR="00BA1B93" w:rsidRDefault="00BA1B93" w:rsidP="00BA1B93">
    <w:pPr>
      <w:pStyle w:val="Pieddepage"/>
      <w:jc w:val="center"/>
      <w:rPr>
        <w:sz w:val="20"/>
      </w:rPr>
    </w:pPr>
    <w:r>
      <w:rPr>
        <w:b/>
      </w:rPr>
      <w:t xml:space="preserve">FRSEL Brabant - </w:t>
    </w:r>
    <w:r>
      <w:rPr>
        <w:sz w:val="18"/>
        <w:szCs w:val="18"/>
      </w:rPr>
      <w:t xml:space="preserve">Avenue Ilya Prigogine, 1 Bte 2 1180 Uccle </w:t>
    </w:r>
    <w:r>
      <w:t xml:space="preserve">- Tél. : 02/771.81.37 - </w:t>
    </w:r>
    <w:r w:rsidRPr="008F534B">
      <w:t>GSM : 0473/95.77.60 –</w:t>
    </w:r>
  </w:p>
  <w:p w14:paraId="5A03BDA9" w14:textId="0D9FE358" w:rsidR="00BA1B93" w:rsidRPr="008F534B" w:rsidRDefault="00BA1B93" w:rsidP="00BA1B93">
    <w:pPr>
      <w:pStyle w:val="Pieddepage"/>
      <w:jc w:val="center"/>
      <w:rPr>
        <w:color w:val="0000FF"/>
        <w:sz w:val="18"/>
        <w:szCs w:val="18"/>
        <w:u w:val="single"/>
      </w:rPr>
    </w:pPr>
    <w:r w:rsidRPr="008F534B">
      <w:rPr>
        <w:sz w:val="18"/>
        <w:szCs w:val="18"/>
      </w:rPr>
      <w:t xml:space="preserve">BNP PARIBAS Fortis : BE14 0012 2081 1583 - E-mail : </w:t>
    </w:r>
    <w:r w:rsidR="002C1F3F" w:rsidRPr="008F534B">
      <w:rPr>
        <w:sz w:val="18"/>
        <w:szCs w:val="18"/>
      </w:rPr>
      <w:t>alexandre.proot@frsel-brabant.be -</w:t>
    </w:r>
    <w:r w:rsidRPr="008F534B">
      <w:rPr>
        <w:sz w:val="18"/>
        <w:szCs w:val="18"/>
      </w:rPr>
      <w:t xml:space="preserve">  </w:t>
    </w:r>
    <w:hyperlink r:id="rId1" w:history="1">
      <w:r w:rsidRPr="008F534B">
        <w:rPr>
          <w:rStyle w:val="Lienhypertexte"/>
          <w:sz w:val="18"/>
          <w:szCs w:val="18"/>
        </w:rPr>
        <w:t>www.frsel-brabant</w:t>
      </w:r>
    </w:hyperlink>
    <w:r w:rsidRPr="008F534B">
      <w:rPr>
        <w:color w:val="0000FF"/>
        <w:sz w:val="18"/>
        <w:szCs w:val="18"/>
        <w:u w:val="single"/>
      </w:rPr>
      <w:t>.be</w:t>
    </w:r>
  </w:p>
  <w:p w14:paraId="5C8FF21B" w14:textId="77777777" w:rsidR="00BA1B93" w:rsidRPr="00BA1B93" w:rsidRDefault="00BA1B93" w:rsidP="00BA1B93">
    <w:pPr>
      <w:pStyle w:val="Pieddepage"/>
      <w:jc w:val="center"/>
      <w:rPr>
        <w:i/>
        <w:iCs/>
        <w:sz w:val="18"/>
        <w:szCs w:val="18"/>
      </w:rPr>
    </w:pPr>
    <w:r w:rsidRPr="00BA1B93">
      <w:rPr>
        <w:i/>
        <w:iCs/>
        <w:sz w:val="18"/>
        <w:szCs w:val="18"/>
      </w:rPr>
      <w:t>Siège Social : Avenue Ilya Prigogine, 1 Bte 2 - 1180 Uccle – N° entreprise 413895337</w:t>
    </w:r>
  </w:p>
  <w:p w14:paraId="1947DD5D" w14:textId="77777777" w:rsidR="00BA1B93" w:rsidRDefault="00BA1B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240D" w14:textId="77777777" w:rsidR="00066565" w:rsidRDefault="00066565" w:rsidP="00BA1B93">
      <w:r>
        <w:separator/>
      </w:r>
    </w:p>
  </w:footnote>
  <w:footnote w:type="continuationSeparator" w:id="0">
    <w:p w14:paraId="7E450E76" w14:textId="77777777" w:rsidR="00066565" w:rsidRDefault="00066565" w:rsidP="00BA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4"/>
    <w:rsid w:val="000025DD"/>
    <w:rsid w:val="00037084"/>
    <w:rsid w:val="00066565"/>
    <w:rsid w:val="00075ADE"/>
    <w:rsid w:val="00092D79"/>
    <w:rsid w:val="000F2392"/>
    <w:rsid w:val="001045C2"/>
    <w:rsid w:val="001115BA"/>
    <w:rsid w:val="00116466"/>
    <w:rsid w:val="00116EB1"/>
    <w:rsid w:val="00124D2E"/>
    <w:rsid w:val="001F20A8"/>
    <w:rsid w:val="00203359"/>
    <w:rsid w:val="00214AE7"/>
    <w:rsid w:val="002167F2"/>
    <w:rsid w:val="002325CB"/>
    <w:rsid w:val="00234661"/>
    <w:rsid w:val="00234ECA"/>
    <w:rsid w:val="00252E22"/>
    <w:rsid w:val="00260BFC"/>
    <w:rsid w:val="0027666F"/>
    <w:rsid w:val="002A547B"/>
    <w:rsid w:val="002B023B"/>
    <w:rsid w:val="002C1F3F"/>
    <w:rsid w:val="002E22DB"/>
    <w:rsid w:val="003025F4"/>
    <w:rsid w:val="00306822"/>
    <w:rsid w:val="00324AFD"/>
    <w:rsid w:val="00342A8F"/>
    <w:rsid w:val="00361253"/>
    <w:rsid w:val="00396A81"/>
    <w:rsid w:val="003B1345"/>
    <w:rsid w:val="003B5E65"/>
    <w:rsid w:val="003C101F"/>
    <w:rsid w:val="003E61FF"/>
    <w:rsid w:val="003F4236"/>
    <w:rsid w:val="003F5F3E"/>
    <w:rsid w:val="004073AC"/>
    <w:rsid w:val="00431596"/>
    <w:rsid w:val="004327B8"/>
    <w:rsid w:val="00445A6D"/>
    <w:rsid w:val="00460591"/>
    <w:rsid w:val="00462A2B"/>
    <w:rsid w:val="00465717"/>
    <w:rsid w:val="00496BD1"/>
    <w:rsid w:val="004B6542"/>
    <w:rsid w:val="004C41BB"/>
    <w:rsid w:val="004F564D"/>
    <w:rsid w:val="005170E9"/>
    <w:rsid w:val="00547BAE"/>
    <w:rsid w:val="00574F31"/>
    <w:rsid w:val="00587AE6"/>
    <w:rsid w:val="00591429"/>
    <w:rsid w:val="00591CC5"/>
    <w:rsid w:val="00596596"/>
    <w:rsid w:val="00597915"/>
    <w:rsid w:val="005B65A7"/>
    <w:rsid w:val="005D041F"/>
    <w:rsid w:val="005F4CA6"/>
    <w:rsid w:val="00630BC9"/>
    <w:rsid w:val="006744D6"/>
    <w:rsid w:val="00681F24"/>
    <w:rsid w:val="006B2F1F"/>
    <w:rsid w:val="006D280F"/>
    <w:rsid w:val="006D4059"/>
    <w:rsid w:val="007B13DB"/>
    <w:rsid w:val="007B6593"/>
    <w:rsid w:val="007C6B86"/>
    <w:rsid w:val="007D394A"/>
    <w:rsid w:val="007E0700"/>
    <w:rsid w:val="007F4535"/>
    <w:rsid w:val="008165E4"/>
    <w:rsid w:val="00820BE6"/>
    <w:rsid w:val="0082254C"/>
    <w:rsid w:val="00824BE1"/>
    <w:rsid w:val="008404CA"/>
    <w:rsid w:val="00871D5D"/>
    <w:rsid w:val="0087334D"/>
    <w:rsid w:val="0088635F"/>
    <w:rsid w:val="008B00DC"/>
    <w:rsid w:val="008B4728"/>
    <w:rsid w:val="008D0984"/>
    <w:rsid w:val="008F534B"/>
    <w:rsid w:val="0090459C"/>
    <w:rsid w:val="00926835"/>
    <w:rsid w:val="00945D8A"/>
    <w:rsid w:val="009670D7"/>
    <w:rsid w:val="0097463B"/>
    <w:rsid w:val="00982A8C"/>
    <w:rsid w:val="009A2F5E"/>
    <w:rsid w:val="009C47DA"/>
    <w:rsid w:val="00A01852"/>
    <w:rsid w:val="00A01874"/>
    <w:rsid w:val="00A04154"/>
    <w:rsid w:val="00A146D2"/>
    <w:rsid w:val="00A25E7D"/>
    <w:rsid w:val="00A31168"/>
    <w:rsid w:val="00A8475C"/>
    <w:rsid w:val="00AA227E"/>
    <w:rsid w:val="00AB65C5"/>
    <w:rsid w:val="00AE174D"/>
    <w:rsid w:val="00AF1FED"/>
    <w:rsid w:val="00B45526"/>
    <w:rsid w:val="00B837D4"/>
    <w:rsid w:val="00B97EB0"/>
    <w:rsid w:val="00BA1B93"/>
    <w:rsid w:val="00BD7552"/>
    <w:rsid w:val="00C1674C"/>
    <w:rsid w:val="00C21B8D"/>
    <w:rsid w:val="00C30179"/>
    <w:rsid w:val="00C31AA3"/>
    <w:rsid w:val="00C35802"/>
    <w:rsid w:val="00C464AE"/>
    <w:rsid w:val="00C473C1"/>
    <w:rsid w:val="00C57393"/>
    <w:rsid w:val="00C635E2"/>
    <w:rsid w:val="00C877DD"/>
    <w:rsid w:val="00CB63DD"/>
    <w:rsid w:val="00CD3BB7"/>
    <w:rsid w:val="00CE184A"/>
    <w:rsid w:val="00CE6E65"/>
    <w:rsid w:val="00D17739"/>
    <w:rsid w:val="00D44FE9"/>
    <w:rsid w:val="00D70A1D"/>
    <w:rsid w:val="00D725E2"/>
    <w:rsid w:val="00D94DE8"/>
    <w:rsid w:val="00DB68E1"/>
    <w:rsid w:val="00DC4922"/>
    <w:rsid w:val="00DD4C4B"/>
    <w:rsid w:val="00DD7ED1"/>
    <w:rsid w:val="00DE7C87"/>
    <w:rsid w:val="00DF539A"/>
    <w:rsid w:val="00E461AF"/>
    <w:rsid w:val="00EA0FE8"/>
    <w:rsid w:val="00EB56FE"/>
    <w:rsid w:val="00ED5F16"/>
    <w:rsid w:val="00EE0814"/>
    <w:rsid w:val="00F00DBE"/>
    <w:rsid w:val="00F1038B"/>
    <w:rsid w:val="00F15894"/>
    <w:rsid w:val="00F17ED0"/>
    <w:rsid w:val="00F37751"/>
    <w:rsid w:val="00F91C87"/>
    <w:rsid w:val="00FA756A"/>
    <w:rsid w:val="00FA75F7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A93BF"/>
  <w15:chartTrackingRefBased/>
  <w15:docId w15:val="{268487E5-F28F-4F40-9760-4734A16B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984"/>
    <w:rPr>
      <w:lang w:val="fr-FR" w:eastAsia="fr-FR"/>
    </w:rPr>
  </w:style>
  <w:style w:type="paragraph" w:styleId="Titre2">
    <w:name w:val="heading 2"/>
    <w:basedOn w:val="Normal"/>
    <w:next w:val="Normal"/>
    <w:qFormat/>
    <w:rsid w:val="008D0984"/>
    <w:pPr>
      <w:keepNext/>
      <w:jc w:val="both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D0984"/>
    <w:pPr>
      <w:jc w:val="center"/>
    </w:pPr>
    <w:rPr>
      <w:rFonts w:ascii="OpalsHand" w:hAnsi="OpalsHand"/>
      <w:b/>
      <w:sz w:val="36"/>
    </w:rPr>
  </w:style>
  <w:style w:type="paragraph" w:styleId="Textedebulles">
    <w:name w:val="Balloon Text"/>
    <w:basedOn w:val="Normal"/>
    <w:link w:val="TextedebullesCar"/>
    <w:rsid w:val="00F91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1C87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rsid w:val="00A04154"/>
    <w:pPr>
      <w:tabs>
        <w:tab w:val="center" w:pos="4536"/>
        <w:tab w:val="right" w:pos="9072"/>
      </w:tabs>
    </w:pPr>
    <w:rPr>
      <w:rFonts w:ascii="Perpetua" w:hAnsi="Perpetua"/>
      <w:sz w:val="24"/>
    </w:rPr>
  </w:style>
  <w:style w:type="character" w:customStyle="1" w:styleId="PieddepageCar">
    <w:name w:val="Pied de page Car"/>
    <w:link w:val="Pieddepage"/>
    <w:rsid w:val="00A04154"/>
    <w:rPr>
      <w:rFonts w:ascii="Perpetua" w:hAnsi="Perpetua"/>
      <w:sz w:val="24"/>
      <w:lang w:val="fr-FR" w:eastAsia="fr-FR"/>
    </w:rPr>
  </w:style>
  <w:style w:type="character" w:styleId="Lienhypertexte">
    <w:name w:val="Hyperlink"/>
    <w:rsid w:val="00A04154"/>
    <w:rPr>
      <w:color w:val="0000FF"/>
      <w:u w:val="single"/>
    </w:rPr>
  </w:style>
  <w:style w:type="paragraph" w:styleId="En-tte">
    <w:name w:val="header"/>
    <w:basedOn w:val="Normal"/>
    <w:link w:val="En-tteCar"/>
    <w:rsid w:val="00BA1B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A1B9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el-braba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6EFE-93E8-4FB9-934D-A684760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829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Danièle Van De Voorde</cp:lastModifiedBy>
  <cp:revision>4</cp:revision>
  <cp:lastPrinted>2015-06-10T11:23:00Z</cp:lastPrinted>
  <dcterms:created xsi:type="dcterms:W3CDTF">2022-08-23T09:35:00Z</dcterms:created>
  <dcterms:modified xsi:type="dcterms:W3CDTF">2022-08-23T09:49:00Z</dcterms:modified>
</cp:coreProperties>
</file>